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76F" w:rsidRDefault="0029476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b/>
          <w:bCs/>
          <w:color w:val="000000"/>
          <w:sz w:val="32"/>
          <w:szCs w:val="24"/>
        </w:rPr>
      </w:pPr>
      <w:r w:rsidRPr="006275AF">
        <w:rPr>
          <w:rFonts w:ascii="Segoe UI Light" w:hAnsi="Segoe UI Light" w:cs="Calibri"/>
          <w:b/>
          <w:bCs/>
          <w:color w:val="000000"/>
          <w:sz w:val="32"/>
          <w:szCs w:val="24"/>
        </w:rPr>
        <w:t>Duty Nights</w:t>
      </w:r>
    </w:p>
    <w:p w:rsidR="006275AF" w:rsidRPr="006275AF" w:rsidRDefault="006275A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b/>
          <w:bCs/>
          <w:color w:val="000000"/>
          <w:sz w:val="32"/>
          <w:szCs w:val="24"/>
        </w:rPr>
      </w:pPr>
    </w:p>
    <w:p w:rsidR="0029476F" w:rsidRDefault="006275A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bCs/>
          <w:color w:val="000000"/>
          <w:sz w:val="28"/>
          <w:szCs w:val="24"/>
        </w:rPr>
      </w:pPr>
      <w:r>
        <w:rPr>
          <w:rFonts w:ascii="Segoe UI Light" w:hAnsi="Segoe UI Light" w:cs="Calibri"/>
          <w:bCs/>
          <w:color w:val="000000"/>
          <w:sz w:val="28"/>
          <w:szCs w:val="24"/>
        </w:rPr>
        <w:t>Every</w:t>
      </w:r>
      <w:r w:rsidR="00E76CD2">
        <w:rPr>
          <w:rFonts w:ascii="Segoe UI Light" w:hAnsi="Segoe UI Light" w:cs="Calibri"/>
          <w:bCs/>
          <w:color w:val="000000"/>
          <w:sz w:val="28"/>
          <w:szCs w:val="24"/>
        </w:rPr>
        <w:t xml:space="preserve"> club</w:t>
      </w:r>
      <w:r w:rsidR="0029476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</w:t>
      </w:r>
      <w:r>
        <w:rPr>
          <w:rFonts w:ascii="Segoe UI Light" w:hAnsi="Segoe UI Light" w:cs="Calibri"/>
          <w:bCs/>
          <w:color w:val="000000"/>
          <w:sz w:val="28"/>
          <w:szCs w:val="24"/>
        </w:rPr>
        <w:t>is</w:t>
      </w:r>
      <w:r w:rsidR="0029476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required to undertake </w:t>
      </w:r>
      <w:r w:rsidR="0029476F" w:rsidRPr="006275AF">
        <w:rPr>
          <w:rFonts w:ascii="Segoe UI Light" w:hAnsi="Segoe UI Light" w:cs="Calibri"/>
          <w:b/>
          <w:bCs/>
          <w:color w:val="000000"/>
          <w:sz w:val="28"/>
          <w:szCs w:val="24"/>
        </w:rPr>
        <w:t>one Duty Night at least</w:t>
      </w:r>
      <w:r w:rsidR="00E76CD2">
        <w:rPr>
          <w:rFonts w:ascii="Segoe UI Light" w:hAnsi="Segoe UI Light" w:cs="Calibri"/>
          <w:bCs/>
          <w:color w:val="000000"/>
          <w:sz w:val="28"/>
          <w:szCs w:val="24"/>
        </w:rPr>
        <w:t xml:space="preserve"> during the Winter and Summer</w:t>
      </w:r>
      <w:r w:rsidR="0029476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Leagues.  </w:t>
      </w:r>
      <w:r>
        <w:rPr>
          <w:rFonts w:ascii="Segoe UI Light" w:hAnsi="Segoe UI Light" w:cs="Calibri"/>
          <w:bCs/>
          <w:color w:val="000000"/>
          <w:sz w:val="28"/>
          <w:szCs w:val="24"/>
        </w:rPr>
        <w:t>“</w:t>
      </w:r>
      <w:r w:rsidR="0029476F" w:rsidRPr="006275AF">
        <w:rPr>
          <w:rFonts w:ascii="Segoe UI Light" w:hAnsi="Segoe UI Light" w:cs="Calibri"/>
          <w:bCs/>
          <w:color w:val="000000"/>
          <w:sz w:val="28"/>
          <w:szCs w:val="24"/>
        </w:rPr>
        <w:t>Duty</w:t>
      </w:r>
      <w:r>
        <w:rPr>
          <w:rFonts w:ascii="Segoe UI Light" w:hAnsi="Segoe UI Light" w:cs="Calibri"/>
          <w:bCs/>
          <w:color w:val="000000"/>
          <w:sz w:val="28"/>
          <w:szCs w:val="24"/>
        </w:rPr>
        <w:t>”</w:t>
      </w:r>
      <w:r w:rsidR="0029476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consists of timing all the matches, c</w:t>
      </w:r>
      <w:r w:rsidR="00E76CD2">
        <w:rPr>
          <w:rFonts w:ascii="Segoe UI Light" w:hAnsi="Segoe UI Light" w:cs="Calibri"/>
          <w:bCs/>
          <w:color w:val="000000"/>
          <w:sz w:val="28"/>
          <w:szCs w:val="24"/>
        </w:rPr>
        <w:t xml:space="preserve">ollecting in the completed </w:t>
      </w:r>
      <w:bookmarkStart w:id="0" w:name="_GoBack"/>
      <w:r w:rsidR="00E76CD2">
        <w:rPr>
          <w:rFonts w:ascii="Segoe UI Light" w:hAnsi="Segoe UI Light" w:cs="Calibri"/>
          <w:bCs/>
          <w:color w:val="000000"/>
          <w:sz w:val="28"/>
          <w:szCs w:val="24"/>
        </w:rPr>
        <w:t xml:space="preserve">result </w:t>
      </w:r>
      <w:r w:rsidR="0029476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sheets </w:t>
      </w:r>
      <w:r w:rsidR="00E76CD2">
        <w:rPr>
          <w:rFonts w:ascii="Segoe UI Light" w:hAnsi="Segoe UI Light" w:cs="Calibri"/>
          <w:bCs/>
          <w:color w:val="000000"/>
          <w:sz w:val="28"/>
          <w:szCs w:val="24"/>
        </w:rPr>
        <w:t xml:space="preserve">making sure they are completed correctly, helping to locate first aiders, </w:t>
      </w:r>
      <w:r w:rsidR="0029476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and </w:t>
      </w:r>
      <w:bookmarkEnd w:id="0"/>
      <w:r w:rsidR="0029476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ensuring that the venue is left clean and tidy at the end of the night.  </w:t>
      </w:r>
      <w:r>
        <w:rPr>
          <w:rFonts w:ascii="Segoe UI Light" w:hAnsi="Segoe UI Light" w:cs="Calibri"/>
          <w:bCs/>
          <w:color w:val="000000"/>
          <w:sz w:val="28"/>
          <w:szCs w:val="24"/>
        </w:rPr>
        <w:t>To help you on the night please note the following:</w:t>
      </w:r>
    </w:p>
    <w:p w:rsidR="006275AF" w:rsidRDefault="006275A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bCs/>
          <w:color w:val="000000"/>
          <w:sz w:val="28"/>
          <w:szCs w:val="24"/>
        </w:rPr>
      </w:pPr>
    </w:p>
    <w:p w:rsidR="006275AF" w:rsidRPr="006275AF" w:rsidRDefault="00E76CD2" w:rsidP="00627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Segoe UI Light" w:hAnsi="Segoe UI Light" w:cs="Calibri"/>
          <w:bCs/>
          <w:color w:val="000000"/>
          <w:sz w:val="28"/>
          <w:szCs w:val="24"/>
        </w:rPr>
      </w:pPr>
      <w:r>
        <w:rPr>
          <w:rFonts w:ascii="Segoe UI Light" w:hAnsi="Segoe UI Light" w:cs="Calibri"/>
          <w:bCs/>
          <w:color w:val="000000"/>
          <w:sz w:val="28"/>
          <w:szCs w:val="24"/>
        </w:rPr>
        <w:t>The County Box containing spare result</w:t>
      </w:r>
      <w:r w:rsidR="006275A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sheets,</w:t>
      </w:r>
      <w:r>
        <w:rPr>
          <w:rFonts w:ascii="Segoe UI Light" w:hAnsi="Segoe UI Light" w:cs="Calibri"/>
          <w:bCs/>
          <w:color w:val="000000"/>
          <w:sz w:val="28"/>
          <w:szCs w:val="24"/>
        </w:rPr>
        <w:t xml:space="preserve"> whistles, bibs, </w:t>
      </w:r>
      <w:r w:rsidR="006275AF" w:rsidRPr="006275AF">
        <w:rPr>
          <w:rFonts w:ascii="Segoe UI Light" w:hAnsi="Segoe UI Light" w:cs="Calibri"/>
          <w:bCs/>
          <w:color w:val="000000"/>
          <w:sz w:val="28"/>
          <w:szCs w:val="24"/>
        </w:rPr>
        <w:t>be</w:t>
      </w:r>
      <w:r>
        <w:rPr>
          <w:rFonts w:ascii="Segoe UI Light" w:hAnsi="Segoe UI Light" w:cs="Calibri"/>
          <w:bCs/>
          <w:color w:val="000000"/>
          <w:sz w:val="28"/>
          <w:szCs w:val="24"/>
        </w:rPr>
        <w:t>ll and timers can be collected from Reception</w:t>
      </w:r>
    </w:p>
    <w:p w:rsidR="006275AF" w:rsidRPr="006275AF" w:rsidRDefault="00A57F62" w:rsidP="00627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Segoe UI Light" w:hAnsi="Segoe UI Light" w:cs="Calibri"/>
          <w:bCs/>
          <w:color w:val="000000"/>
          <w:sz w:val="28"/>
          <w:szCs w:val="24"/>
        </w:rPr>
      </w:pPr>
      <w:r>
        <w:rPr>
          <w:rFonts w:ascii="Segoe UI Light" w:hAnsi="Segoe UI Light" w:cs="Calibri"/>
          <w:bCs/>
          <w:color w:val="000000"/>
          <w:sz w:val="28"/>
          <w:szCs w:val="24"/>
        </w:rPr>
        <w:t>Duty personnel</w:t>
      </w:r>
      <w:r w:rsidR="006275A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need to be at the venue by 6.20 to ensure they are ready to start the match</w:t>
      </w:r>
      <w:r w:rsidR="00E76CD2">
        <w:rPr>
          <w:rFonts w:ascii="Segoe UI Light" w:hAnsi="Segoe UI Light" w:cs="Calibri"/>
          <w:bCs/>
          <w:color w:val="000000"/>
          <w:sz w:val="28"/>
          <w:szCs w:val="24"/>
        </w:rPr>
        <w:t>es as close to 6.30 as possible and to check the courts are set up correctly.</w:t>
      </w:r>
    </w:p>
    <w:p w:rsidR="006275AF" w:rsidRPr="006275AF" w:rsidRDefault="006275AF" w:rsidP="00627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Segoe UI Light" w:hAnsi="Segoe UI Light" w:cs="Calibri"/>
          <w:bCs/>
          <w:color w:val="000000"/>
          <w:sz w:val="28"/>
          <w:szCs w:val="24"/>
        </w:rPr>
      </w:pPr>
      <w:r w:rsidRPr="006275AF">
        <w:rPr>
          <w:rFonts w:ascii="Segoe UI Light" w:hAnsi="Segoe UI Light" w:cs="Calibri"/>
          <w:bCs/>
          <w:color w:val="000000"/>
          <w:sz w:val="28"/>
          <w:szCs w:val="24"/>
        </w:rPr>
        <w:t>All completed team s</w:t>
      </w:r>
      <w:r w:rsidR="00E76CD2">
        <w:rPr>
          <w:rFonts w:ascii="Segoe UI Light" w:hAnsi="Segoe UI Light" w:cs="Calibri"/>
          <w:bCs/>
          <w:color w:val="000000"/>
          <w:sz w:val="28"/>
          <w:szCs w:val="24"/>
        </w:rPr>
        <w:t>heets should be left in the County</w:t>
      </w:r>
      <w:r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Box for later collection.  </w:t>
      </w:r>
    </w:p>
    <w:p w:rsidR="006275AF" w:rsidRDefault="00A57F62" w:rsidP="00627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Segoe UI Light" w:hAnsi="Segoe UI Light" w:cs="Calibri"/>
          <w:bCs/>
          <w:color w:val="000000"/>
          <w:sz w:val="28"/>
          <w:szCs w:val="24"/>
        </w:rPr>
      </w:pPr>
      <w:r>
        <w:rPr>
          <w:rFonts w:ascii="Segoe UI Light" w:hAnsi="Segoe UI Light" w:cs="Calibri"/>
          <w:bCs/>
          <w:color w:val="000000"/>
          <w:sz w:val="28"/>
          <w:szCs w:val="24"/>
        </w:rPr>
        <w:t>Duty</w:t>
      </w:r>
      <w:r w:rsidR="006275A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</w:t>
      </w:r>
      <w:r>
        <w:rPr>
          <w:rFonts w:ascii="Segoe UI Light" w:hAnsi="Segoe UI Light" w:cs="Calibri"/>
          <w:bCs/>
          <w:color w:val="000000"/>
          <w:sz w:val="28"/>
          <w:szCs w:val="24"/>
        </w:rPr>
        <w:t>personnel</w:t>
      </w:r>
      <w:r w:rsidR="006275A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should ‘encourage’ teams to take away all their rubbish and quickly scan the courts for anything left behind.  Any items of clothing or equipment left behind sh</w:t>
      </w:r>
      <w:r w:rsidR="00E76CD2">
        <w:rPr>
          <w:rFonts w:ascii="Segoe UI Light" w:hAnsi="Segoe UI Light" w:cs="Calibri"/>
          <w:bCs/>
          <w:color w:val="000000"/>
          <w:sz w:val="28"/>
          <w:szCs w:val="24"/>
        </w:rPr>
        <w:t>ould be placed into the County</w:t>
      </w:r>
      <w:r w:rsidR="006275A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Box before handing back into reception.</w:t>
      </w:r>
    </w:p>
    <w:p w:rsidR="00E76CD2" w:rsidRDefault="00E76CD2" w:rsidP="00627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Segoe UI Light" w:hAnsi="Segoe UI Light" w:cs="Calibri"/>
          <w:bCs/>
          <w:color w:val="000000"/>
          <w:sz w:val="28"/>
          <w:szCs w:val="24"/>
        </w:rPr>
      </w:pPr>
      <w:r>
        <w:rPr>
          <w:rFonts w:ascii="Segoe UI Light" w:hAnsi="Segoe UI Light" w:cs="Calibri"/>
          <w:bCs/>
          <w:color w:val="000000"/>
          <w:sz w:val="28"/>
          <w:szCs w:val="24"/>
        </w:rPr>
        <w:t>Any injuries must be reported to reception, so if Duty personnel can quickly notify the reception of any injuries</w:t>
      </w:r>
    </w:p>
    <w:p w:rsidR="00E76CD2" w:rsidRPr="006275AF" w:rsidRDefault="00E76CD2" w:rsidP="006275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Segoe UI Light" w:hAnsi="Segoe UI Light" w:cs="Calibri"/>
          <w:bCs/>
          <w:color w:val="000000"/>
          <w:sz w:val="28"/>
          <w:szCs w:val="24"/>
        </w:rPr>
      </w:pPr>
      <w:r>
        <w:rPr>
          <w:rFonts w:ascii="Segoe UI Light" w:hAnsi="Segoe UI Light" w:cs="Calibri"/>
          <w:bCs/>
          <w:color w:val="000000"/>
          <w:sz w:val="28"/>
          <w:szCs w:val="24"/>
        </w:rPr>
        <w:t>Make sure Teams use the team benches on court side and they are vacated quickly for the next team to be seated.</w:t>
      </w:r>
    </w:p>
    <w:p w:rsidR="0029476F" w:rsidRPr="006275AF" w:rsidRDefault="0029476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bCs/>
          <w:color w:val="000000"/>
          <w:sz w:val="28"/>
          <w:szCs w:val="24"/>
        </w:rPr>
      </w:pPr>
    </w:p>
    <w:p w:rsidR="0029476F" w:rsidRPr="006275AF" w:rsidRDefault="00BB2305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b/>
          <w:bCs/>
          <w:color w:val="000000"/>
          <w:sz w:val="28"/>
          <w:szCs w:val="24"/>
        </w:rPr>
      </w:pPr>
      <w:r>
        <w:rPr>
          <w:rFonts w:ascii="Segoe UI Light" w:hAnsi="Segoe UI Light" w:cs="Calibri"/>
          <w:b/>
          <w:bCs/>
          <w:color w:val="000000"/>
          <w:sz w:val="28"/>
          <w:szCs w:val="24"/>
        </w:rPr>
        <w:t xml:space="preserve">Match </w:t>
      </w:r>
      <w:r w:rsidR="0029476F" w:rsidRPr="006275AF">
        <w:rPr>
          <w:rFonts w:ascii="Segoe UI Light" w:hAnsi="Segoe UI Light" w:cs="Calibri"/>
          <w:b/>
          <w:bCs/>
          <w:color w:val="000000"/>
          <w:sz w:val="28"/>
          <w:szCs w:val="24"/>
        </w:rPr>
        <w:t>Timings:</w:t>
      </w:r>
    </w:p>
    <w:p w:rsidR="0029476F" w:rsidRPr="006275AF" w:rsidRDefault="0029476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color w:val="000000"/>
          <w:sz w:val="28"/>
          <w:szCs w:val="24"/>
        </w:rPr>
      </w:pPr>
      <w:r w:rsidRPr="006275AF">
        <w:rPr>
          <w:rFonts w:ascii="Segoe UI Light" w:hAnsi="Segoe UI Light" w:cs="Calibri"/>
          <w:color w:val="000000"/>
          <w:sz w:val="28"/>
          <w:szCs w:val="24"/>
        </w:rPr>
        <w:t>Give a 2 minute and then a 30 second warnings to get teams on court.</w:t>
      </w:r>
    </w:p>
    <w:p w:rsidR="0029476F" w:rsidRPr="006275AF" w:rsidRDefault="0029476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color w:val="000000"/>
          <w:sz w:val="28"/>
          <w:szCs w:val="24"/>
        </w:rPr>
      </w:pPr>
      <w:r w:rsidRPr="006275AF">
        <w:rPr>
          <w:rFonts w:ascii="Segoe UI Light" w:hAnsi="Segoe UI Light" w:cs="Calibri"/>
          <w:color w:val="000000"/>
          <w:sz w:val="28"/>
          <w:szCs w:val="24"/>
        </w:rPr>
        <w:t>1st Quarte</w:t>
      </w:r>
      <w:r w:rsidR="00E76CD2">
        <w:rPr>
          <w:rFonts w:ascii="Segoe UI Light" w:hAnsi="Segoe UI Light" w:cs="Calibri"/>
          <w:color w:val="000000"/>
          <w:sz w:val="28"/>
          <w:szCs w:val="24"/>
        </w:rPr>
        <w:t xml:space="preserve">r - 12 minutes followed by a </w:t>
      </w:r>
      <w:proofErr w:type="gramStart"/>
      <w:r w:rsidR="00E76CD2">
        <w:rPr>
          <w:rFonts w:ascii="Segoe UI Light" w:hAnsi="Segoe UI Light" w:cs="Calibri"/>
          <w:color w:val="000000"/>
          <w:sz w:val="28"/>
          <w:szCs w:val="24"/>
        </w:rPr>
        <w:t>one</w:t>
      </w:r>
      <w:r w:rsidRPr="006275AF">
        <w:rPr>
          <w:rFonts w:ascii="Segoe UI Light" w:hAnsi="Segoe UI Light" w:cs="Calibri"/>
          <w:color w:val="000000"/>
          <w:sz w:val="28"/>
          <w:szCs w:val="24"/>
        </w:rPr>
        <w:t xml:space="preserve"> minute</w:t>
      </w:r>
      <w:proofErr w:type="gramEnd"/>
      <w:r w:rsidRPr="006275AF">
        <w:rPr>
          <w:rFonts w:ascii="Segoe UI Light" w:hAnsi="Segoe UI Light" w:cs="Calibri"/>
          <w:color w:val="000000"/>
          <w:sz w:val="28"/>
          <w:szCs w:val="24"/>
        </w:rPr>
        <w:t xml:space="preserve"> break</w:t>
      </w:r>
    </w:p>
    <w:p w:rsidR="0029476F" w:rsidRPr="006275AF" w:rsidRDefault="0029476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color w:val="000000"/>
          <w:sz w:val="28"/>
          <w:szCs w:val="24"/>
        </w:rPr>
      </w:pPr>
      <w:r w:rsidRPr="006275AF">
        <w:rPr>
          <w:rFonts w:ascii="Segoe UI Light" w:hAnsi="Segoe UI Light" w:cs="Calibri"/>
          <w:color w:val="000000"/>
          <w:sz w:val="28"/>
          <w:szCs w:val="24"/>
        </w:rPr>
        <w:t xml:space="preserve">2nd Quarter </w:t>
      </w:r>
      <w:r w:rsidR="00E76CD2">
        <w:rPr>
          <w:rFonts w:ascii="Segoe UI Light" w:hAnsi="Segoe UI Light" w:cs="Calibri"/>
          <w:color w:val="000000"/>
          <w:sz w:val="28"/>
          <w:szCs w:val="24"/>
        </w:rPr>
        <w:t xml:space="preserve">- 12 minutes followed by a </w:t>
      </w:r>
      <w:proofErr w:type="gramStart"/>
      <w:r w:rsidR="00E76CD2">
        <w:rPr>
          <w:rFonts w:ascii="Segoe UI Light" w:hAnsi="Segoe UI Light" w:cs="Calibri"/>
          <w:color w:val="000000"/>
          <w:sz w:val="28"/>
          <w:szCs w:val="24"/>
        </w:rPr>
        <w:t>two</w:t>
      </w:r>
      <w:r w:rsidRPr="006275AF">
        <w:rPr>
          <w:rFonts w:ascii="Segoe UI Light" w:hAnsi="Segoe UI Light" w:cs="Calibri"/>
          <w:color w:val="000000"/>
          <w:sz w:val="28"/>
          <w:szCs w:val="24"/>
        </w:rPr>
        <w:t xml:space="preserve"> minute</w:t>
      </w:r>
      <w:proofErr w:type="gramEnd"/>
      <w:r w:rsidRPr="006275AF">
        <w:rPr>
          <w:rFonts w:ascii="Segoe UI Light" w:hAnsi="Segoe UI Light" w:cs="Calibri"/>
          <w:color w:val="000000"/>
          <w:sz w:val="28"/>
          <w:szCs w:val="24"/>
        </w:rPr>
        <w:t xml:space="preserve"> break</w:t>
      </w:r>
    </w:p>
    <w:p w:rsidR="0029476F" w:rsidRPr="006275AF" w:rsidRDefault="0029476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color w:val="000000"/>
          <w:sz w:val="28"/>
          <w:szCs w:val="24"/>
        </w:rPr>
      </w:pPr>
      <w:r w:rsidRPr="006275AF">
        <w:rPr>
          <w:rFonts w:ascii="Segoe UI Light" w:hAnsi="Segoe UI Light" w:cs="Calibri"/>
          <w:color w:val="000000"/>
          <w:sz w:val="28"/>
          <w:szCs w:val="24"/>
        </w:rPr>
        <w:t>3rd Quarte</w:t>
      </w:r>
      <w:r w:rsidR="00E76CD2">
        <w:rPr>
          <w:rFonts w:ascii="Segoe UI Light" w:hAnsi="Segoe UI Light" w:cs="Calibri"/>
          <w:color w:val="000000"/>
          <w:sz w:val="28"/>
          <w:szCs w:val="24"/>
        </w:rPr>
        <w:t xml:space="preserve">r - 12 minutes followed by a </w:t>
      </w:r>
      <w:proofErr w:type="gramStart"/>
      <w:r w:rsidR="00E76CD2">
        <w:rPr>
          <w:rFonts w:ascii="Segoe UI Light" w:hAnsi="Segoe UI Light" w:cs="Calibri"/>
          <w:color w:val="000000"/>
          <w:sz w:val="28"/>
          <w:szCs w:val="24"/>
        </w:rPr>
        <w:t>one</w:t>
      </w:r>
      <w:r w:rsidRPr="006275AF">
        <w:rPr>
          <w:rFonts w:ascii="Segoe UI Light" w:hAnsi="Segoe UI Light" w:cs="Calibri"/>
          <w:color w:val="000000"/>
          <w:sz w:val="28"/>
          <w:szCs w:val="24"/>
        </w:rPr>
        <w:t xml:space="preserve"> minute</w:t>
      </w:r>
      <w:proofErr w:type="gramEnd"/>
      <w:r w:rsidRPr="006275AF">
        <w:rPr>
          <w:rFonts w:ascii="Segoe UI Light" w:hAnsi="Segoe UI Light" w:cs="Calibri"/>
          <w:color w:val="000000"/>
          <w:sz w:val="28"/>
          <w:szCs w:val="24"/>
        </w:rPr>
        <w:t xml:space="preserve"> break</w:t>
      </w:r>
    </w:p>
    <w:p w:rsidR="0029476F" w:rsidRPr="006275AF" w:rsidRDefault="0029476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color w:val="000000"/>
          <w:sz w:val="28"/>
          <w:szCs w:val="24"/>
        </w:rPr>
      </w:pPr>
      <w:r w:rsidRPr="006275AF">
        <w:rPr>
          <w:rFonts w:ascii="Segoe UI Light" w:hAnsi="Segoe UI Light" w:cs="Calibri"/>
          <w:color w:val="000000"/>
          <w:sz w:val="28"/>
          <w:szCs w:val="24"/>
        </w:rPr>
        <w:t>4th Quarter - 12 minutes - followed by collection of team sheets</w:t>
      </w:r>
    </w:p>
    <w:p w:rsidR="0029476F" w:rsidRDefault="0029476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color w:val="000000"/>
          <w:sz w:val="24"/>
        </w:rPr>
      </w:pPr>
    </w:p>
    <w:p w:rsidR="00635636" w:rsidRPr="00635636" w:rsidRDefault="00635636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color w:val="000000"/>
          <w:sz w:val="28"/>
        </w:rPr>
      </w:pPr>
      <w:r w:rsidRPr="00635636">
        <w:rPr>
          <w:rFonts w:ascii="Segoe UI Light" w:hAnsi="Segoe UI Light" w:cs="Calibri"/>
          <w:color w:val="000000"/>
          <w:sz w:val="28"/>
        </w:rPr>
        <w:t xml:space="preserve">If you have given a 30 second warning to get on court you do </w:t>
      </w:r>
      <w:r w:rsidR="00EF11CC">
        <w:rPr>
          <w:rFonts w:ascii="Segoe UI Light" w:hAnsi="Segoe UI Light" w:cs="Calibri"/>
          <w:color w:val="000000"/>
          <w:sz w:val="28"/>
        </w:rPr>
        <w:t xml:space="preserve">not have to wait for all teams </w:t>
      </w:r>
      <w:r w:rsidRPr="00635636">
        <w:rPr>
          <w:rFonts w:ascii="Segoe UI Light" w:hAnsi="Segoe UI Light" w:cs="Calibri"/>
          <w:color w:val="000000"/>
          <w:sz w:val="28"/>
        </w:rPr>
        <w:t>t</w:t>
      </w:r>
      <w:r w:rsidR="00EF11CC">
        <w:rPr>
          <w:rFonts w:ascii="Segoe UI Light" w:hAnsi="Segoe UI Light" w:cs="Calibri"/>
          <w:color w:val="000000"/>
          <w:sz w:val="28"/>
        </w:rPr>
        <w:t>o</w:t>
      </w:r>
      <w:r w:rsidRPr="00635636">
        <w:rPr>
          <w:rFonts w:ascii="Segoe UI Light" w:hAnsi="Segoe UI Light" w:cs="Calibri"/>
          <w:color w:val="000000"/>
          <w:sz w:val="28"/>
        </w:rPr>
        <w:t xml:space="preserve"> be on court and in position before starting the time for the next quarter.  It is </w:t>
      </w:r>
      <w:r w:rsidR="00EF11CC">
        <w:rPr>
          <w:rFonts w:ascii="Segoe UI Light" w:hAnsi="Segoe UI Light" w:cs="Calibri"/>
          <w:color w:val="000000"/>
          <w:sz w:val="28"/>
        </w:rPr>
        <w:t>each</w:t>
      </w:r>
      <w:r w:rsidRPr="00635636">
        <w:rPr>
          <w:rFonts w:ascii="Segoe UI Light" w:hAnsi="Segoe UI Light" w:cs="Calibri"/>
          <w:color w:val="000000"/>
          <w:sz w:val="28"/>
        </w:rPr>
        <w:t xml:space="preserve"> team</w:t>
      </w:r>
      <w:r w:rsidR="00EF11CC">
        <w:rPr>
          <w:rFonts w:ascii="Segoe UI Light" w:hAnsi="Segoe UI Light" w:cs="Calibri"/>
          <w:color w:val="000000"/>
          <w:sz w:val="28"/>
        </w:rPr>
        <w:t>’</w:t>
      </w:r>
      <w:r w:rsidRPr="00635636">
        <w:rPr>
          <w:rFonts w:ascii="Segoe UI Light" w:hAnsi="Segoe UI Light" w:cs="Calibri"/>
          <w:color w:val="000000"/>
          <w:sz w:val="28"/>
        </w:rPr>
        <w:t>s responsibility to get on court in a timely manner!</w:t>
      </w:r>
    </w:p>
    <w:p w:rsidR="0029476F" w:rsidRPr="00635636" w:rsidRDefault="0029476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color w:val="000000"/>
          <w:sz w:val="28"/>
        </w:rPr>
      </w:pPr>
    </w:p>
    <w:p w:rsidR="0029476F" w:rsidRDefault="0029476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color w:val="000000"/>
          <w:sz w:val="24"/>
        </w:rPr>
      </w:pPr>
    </w:p>
    <w:p w:rsidR="006275AF" w:rsidRPr="006275AF" w:rsidRDefault="006275A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b/>
          <w:bCs/>
          <w:color w:val="000000"/>
          <w:sz w:val="28"/>
          <w:szCs w:val="24"/>
        </w:rPr>
      </w:pPr>
      <w:r w:rsidRPr="006275AF">
        <w:rPr>
          <w:rFonts w:ascii="Segoe UI Light" w:hAnsi="Segoe UI Light" w:cs="Calibri"/>
          <w:b/>
          <w:bCs/>
          <w:color w:val="000000"/>
          <w:sz w:val="28"/>
          <w:szCs w:val="24"/>
        </w:rPr>
        <w:t>Issues on the Night:</w:t>
      </w:r>
    </w:p>
    <w:p w:rsidR="0029476F" w:rsidRPr="006275AF" w:rsidRDefault="0029476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bCs/>
          <w:color w:val="000000"/>
          <w:sz w:val="28"/>
          <w:szCs w:val="24"/>
        </w:rPr>
      </w:pPr>
      <w:r w:rsidRPr="006275AF">
        <w:rPr>
          <w:rFonts w:ascii="Segoe UI Light" w:hAnsi="Segoe UI Light" w:cs="Calibri"/>
          <w:bCs/>
          <w:color w:val="000000"/>
          <w:sz w:val="28"/>
          <w:szCs w:val="24"/>
        </w:rPr>
        <w:t>Ple</w:t>
      </w:r>
      <w:r w:rsidR="00E76CD2">
        <w:rPr>
          <w:rFonts w:ascii="Segoe UI Light" w:hAnsi="Segoe UI Light" w:cs="Calibri"/>
          <w:bCs/>
          <w:color w:val="000000"/>
          <w:sz w:val="28"/>
          <w:szCs w:val="24"/>
        </w:rPr>
        <w:t xml:space="preserve">ase make a note on the sheets of </w:t>
      </w:r>
      <w:r w:rsidRPr="006275AF">
        <w:rPr>
          <w:rFonts w:ascii="Segoe UI Light" w:hAnsi="Segoe UI Light" w:cs="Calibri"/>
          <w:bCs/>
          <w:color w:val="000000"/>
          <w:sz w:val="28"/>
          <w:szCs w:val="24"/>
        </w:rPr>
        <w:t>any issues</w:t>
      </w:r>
      <w:r w:rsidR="006275A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which arise</w:t>
      </w:r>
      <w:r w:rsid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– assuming the teams haven’t done </w:t>
      </w:r>
      <w:r w:rsidR="00A57F62">
        <w:rPr>
          <w:rFonts w:ascii="Segoe UI Light" w:hAnsi="Segoe UI Light" w:cs="Calibri"/>
          <w:bCs/>
          <w:color w:val="000000"/>
          <w:sz w:val="28"/>
          <w:szCs w:val="24"/>
        </w:rPr>
        <w:t xml:space="preserve">so </w:t>
      </w:r>
      <w:r w:rsidR="006275AF">
        <w:rPr>
          <w:rFonts w:ascii="Segoe UI Light" w:hAnsi="Segoe UI Light" w:cs="Calibri"/>
          <w:bCs/>
          <w:color w:val="000000"/>
          <w:sz w:val="28"/>
          <w:szCs w:val="24"/>
        </w:rPr>
        <w:t>already</w:t>
      </w:r>
      <w:r w:rsidRPr="006275AF">
        <w:rPr>
          <w:rFonts w:ascii="Segoe UI Light" w:hAnsi="Segoe UI Light" w:cs="Calibri"/>
          <w:bCs/>
          <w:color w:val="000000"/>
          <w:sz w:val="28"/>
          <w:szCs w:val="24"/>
        </w:rPr>
        <w:t>.</w:t>
      </w:r>
      <w:r w:rsidR="006275AF" w:rsidRPr="006275AF">
        <w:rPr>
          <w:rFonts w:ascii="Segoe UI Light" w:hAnsi="Segoe UI Light" w:cs="Calibri"/>
          <w:bCs/>
          <w:color w:val="000000"/>
          <w:sz w:val="28"/>
          <w:szCs w:val="24"/>
        </w:rPr>
        <w:t xml:space="preserve">  Alternatively inform a member of the committee if one is present on</w:t>
      </w:r>
      <w:r w:rsidR="00E76CD2">
        <w:rPr>
          <w:rFonts w:ascii="Segoe UI Light" w:hAnsi="Segoe UI Light" w:cs="Calibri"/>
          <w:bCs/>
          <w:color w:val="000000"/>
          <w:sz w:val="28"/>
          <w:szCs w:val="24"/>
        </w:rPr>
        <w:t xml:space="preserve"> the night or you can contact </w:t>
      </w:r>
      <w:r w:rsidR="006275AF" w:rsidRPr="006275AF">
        <w:rPr>
          <w:rFonts w:ascii="Segoe UI Light" w:hAnsi="Segoe UI Light" w:cs="Calibri"/>
          <w:bCs/>
          <w:color w:val="000000"/>
          <w:sz w:val="28"/>
          <w:szCs w:val="24"/>
        </w:rPr>
        <w:t>Competi</w:t>
      </w:r>
      <w:r w:rsidR="00E76CD2">
        <w:rPr>
          <w:rFonts w:ascii="Segoe UI Light" w:hAnsi="Segoe UI Light" w:cs="Calibri"/>
          <w:bCs/>
          <w:color w:val="000000"/>
          <w:sz w:val="28"/>
          <w:szCs w:val="24"/>
        </w:rPr>
        <w:t>tion Lead – Angela Stoker</w:t>
      </w:r>
    </w:p>
    <w:p w:rsidR="0029476F" w:rsidRPr="006275AF" w:rsidRDefault="0029476F" w:rsidP="0029476F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Calibri"/>
          <w:color w:val="000000"/>
          <w:sz w:val="24"/>
        </w:rPr>
      </w:pPr>
    </w:p>
    <w:sectPr w:rsidR="0029476F" w:rsidRPr="006275AF" w:rsidSect="00627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D2" w:rsidRDefault="00E76CD2" w:rsidP="00E76CD2">
      <w:pPr>
        <w:spacing w:after="0" w:line="240" w:lineRule="auto"/>
      </w:pPr>
      <w:r>
        <w:separator/>
      </w:r>
    </w:p>
  </w:endnote>
  <w:endnote w:type="continuationSeparator" w:id="0">
    <w:p w:rsidR="00E76CD2" w:rsidRDefault="00E76CD2" w:rsidP="00E7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D2" w:rsidRDefault="00E76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D2" w:rsidRDefault="00E76CD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2540" b="4445"/>
              <wp:wrapNone/>
              <wp:docPr id="1" name="MSIPCM5db942c0b112881baeb67e0e" descr="{&quot;HashCode&quot;:-68532670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CD2" w:rsidRPr="00E76CD2" w:rsidRDefault="00E76CD2" w:rsidP="00E76CD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76CD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db942c0b112881baeb67e0e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" o:allowincell="f" filled="f" stroked="f">
              <v:textbox inset="20pt,0,,0">
                <w:txbxContent>
                  <w:p w:rsidR="00E76CD2" w:rsidRPr="00E76CD2" w:rsidRDefault="00E76CD2" w:rsidP="00E76CD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76CD2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D2" w:rsidRDefault="00E76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D2" w:rsidRDefault="00E76CD2" w:rsidP="00E76CD2">
      <w:pPr>
        <w:spacing w:after="0" w:line="240" w:lineRule="auto"/>
      </w:pPr>
      <w:r>
        <w:separator/>
      </w:r>
    </w:p>
  </w:footnote>
  <w:footnote w:type="continuationSeparator" w:id="0">
    <w:p w:rsidR="00E76CD2" w:rsidRDefault="00E76CD2" w:rsidP="00E7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D2" w:rsidRDefault="00E76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D2" w:rsidRDefault="00E76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D2" w:rsidRDefault="00E76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8787B"/>
    <w:multiLevelType w:val="hybridMultilevel"/>
    <w:tmpl w:val="C26C5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6F"/>
    <w:rsid w:val="001763D0"/>
    <w:rsid w:val="0029476F"/>
    <w:rsid w:val="006275AF"/>
    <w:rsid w:val="00635636"/>
    <w:rsid w:val="00A57F62"/>
    <w:rsid w:val="00BB2305"/>
    <w:rsid w:val="00E76CD2"/>
    <w:rsid w:val="00EF11CC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A0F17C7"/>
  <w15:docId w15:val="{01E74FD4-FEE2-4B90-B358-5865E9B9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CD2"/>
  </w:style>
  <w:style w:type="paragraph" w:styleId="Footer">
    <w:name w:val="footer"/>
    <w:basedOn w:val="Normal"/>
    <w:link w:val="FooterChar"/>
    <w:uiPriority w:val="99"/>
    <w:unhideWhenUsed/>
    <w:rsid w:val="00E7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lizwiz</dc:creator>
  <cp:lastModifiedBy>Angela Stoker</cp:lastModifiedBy>
  <cp:revision>2</cp:revision>
  <dcterms:created xsi:type="dcterms:W3CDTF">2019-08-23T07:45:00Z</dcterms:created>
  <dcterms:modified xsi:type="dcterms:W3CDTF">2019-08-23T07:45:00Z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angela.stoker@royalmail.com</vt:lpwstr>
  </property>
  <property fmtid="{D5CDD505-2E9C-101B-9397-08002B2CF9AE}" pid="5" name="MSIP_Label_980f36f3-41a5-4f45-a6a2-e224f336accd_SetDate">
    <vt:lpwstr>2019-08-23T07:44:39.7121027Z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